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96E53" w14:textId="1D7CB27A" w:rsidR="00CF1C16" w:rsidRDefault="00584869" w:rsidP="00584869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D248081" wp14:editId="5BDBA60C">
            <wp:extent cx="3657600" cy="600797"/>
            <wp:effectExtent l="0" t="0" r="0" b="8890"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266" cy="60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7C2B8" w14:textId="1755E2DD" w:rsidR="00584869" w:rsidRDefault="00584869" w:rsidP="00584869">
      <w:pPr>
        <w:spacing w:after="0" w:line="240" w:lineRule="auto"/>
        <w:jc w:val="both"/>
      </w:pPr>
    </w:p>
    <w:p w14:paraId="54ECFFD7" w14:textId="4E50F5F2" w:rsidR="00584869" w:rsidRPr="00584869" w:rsidRDefault="00584869" w:rsidP="005848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4869">
        <w:rPr>
          <w:rFonts w:ascii="Times New Roman" w:hAnsi="Times New Roman" w:cs="Times New Roman"/>
          <w:b/>
          <w:bCs/>
          <w:sz w:val="24"/>
          <w:szCs w:val="24"/>
        </w:rPr>
        <w:t>PCL – NOTURNO – TIPO 1</w:t>
      </w:r>
    </w:p>
    <w:p w14:paraId="327253A6" w14:textId="77777777" w:rsidR="00584869" w:rsidRDefault="00584869" w:rsidP="0058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1ECCD" w14:textId="051EDEB0" w:rsidR="00584869" w:rsidRPr="0048484B" w:rsidRDefault="0048484B" w:rsidP="005848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8484B">
        <w:rPr>
          <w:rFonts w:ascii="Times New Roman" w:hAnsi="Times New Roman" w:cs="Times New Roman"/>
          <w:b/>
          <w:bCs/>
          <w:sz w:val="28"/>
          <w:szCs w:val="28"/>
          <w:u w:val="single"/>
        </w:rPr>
        <w:t>INSTRUÇÃO</w:t>
      </w:r>
      <w:r w:rsidR="00584869" w:rsidRPr="0048484B">
        <w:rPr>
          <w:rFonts w:ascii="Times New Roman" w:hAnsi="Times New Roman" w:cs="Times New Roman"/>
          <w:b/>
          <w:bCs/>
          <w:sz w:val="28"/>
          <w:szCs w:val="28"/>
          <w:u w:val="single"/>
        </w:rPr>
        <w:t>: COPIE AS SUAS RESPOSTAS ÀS QUESTÕES DE MÚLTIPLA ESCOLHA NO CARTÃO RESPOSTA LOCALIZADO AO FINAL DA PROVA.</w:t>
      </w:r>
      <w:r w:rsidR="00563DCD" w:rsidRPr="0048484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PREENCHA COMPLETAMENTE UM QUADRADINHO PARA CADA QUESTÃO, À CANETA.</w:t>
      </w:r>
    </w:p>
    <w:p w14:paraId="17DEECC7" w14:textId="77777777" w:rsidR="00584869" w:rsidRDefault="00584869" w:rsidP="0058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DEACE" w14:textId="363EBB84" w:rsidR="00584869" w:rsidRDefault="00584869" w:rsidP="0058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</w:t>
      </w:r>
    </w:p>
    <w:p w14:paraId="1FAC76B8" w14:textId="027FF478" w:rsidR="00584869" w:rsidRDefault="00584869" w:rsidP="0058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MATRÍCULA:</w:t>
      </w:r>
    </w:p>
    <w:p w14:paraId="01D24104" w14:textId="1C904880" w:rsidR="00584869" w:rsidRDefault="00584869" w:rsidP="0058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CURSO:</w:t>
      </w:r>
    </w:p>
    <w:p w14:paraId="663A1750" w14:textId="17082D5A" w:rsidR="00584869" w:rsidRDefault="00584869" w:rsidP="0058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REALIZAÇÃO DA PROVA DO PCL: </w:t>
      </w:r>
    </w:p>
    <w:p w14:paraId="6C208297" w14:textId="32BE60BF" w:rsidR="00584869" w:rsidRDefault="00584869" w:rsidP="0058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CAAFE" w14:textId="4F7F1B84" w:rsidR="00D871EC" w:rsidRPr="00D871EC" w:rsidRDefault="00D871EC" w:rsidP="00D871EC">
      <w:pPr>
        <w:jc w:val="both"/>
        <w:rPr>
          <w:rFonts w:ascii="Times New Roman" w:hAnsi="Times New Roman" w:cs="Times New Roman"/>
          <w:sz w:val="24"/>
          <w:szCs w:val="24"/>
        </w:rPr>
      </w:pPr>
      <w:r w:rsidRPr="00D871EC">
        <w:rPr>
          <w:rFonts w:ascii="Times New Roman" w:hAnsi="Times New Roman" w:cs="Times New Roman"/>
          <w:sz w:val="24"/>
          <w:szCs w:val="24"/>
        </w:rPr>
        <w:t>1. Durante a investigação empreendida pelo delegado Espinosa e sua pequena equipe, descobriu-se o assassinato de uma mulher. Maria Rita foi apontada como amante de um dos policiais mortos. A fim de despistar a imprensa, Espinosa sugere comunicar que a mulher morta era uma prostituta. Considerando o enredo, é viável afirmar:</w:t>
      </w:r>
    </w:p>
    <w:p w14:paraId="015E4CE6" w14:textId="4735606B" w:rsidR="00D871EC" w:rsidRDefault="00494A48" w:rsidP="00D739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696C">
        <w:rPr>
          <w:rFonts w:ascii="Times New Roman" w:hAnsi="Times New Roman" w:cs="Times New Roman"/>
          <w:sz w:val="24"/>
          <w:szCs w:val="24"/>
        </w:rPr>
        <w:t xml:space="preserve">) </w:t>
      </w:r>
      <w:r w:rsidR="00D871EC" w:rsidRPr="00D871EC">
        <w:rPr>
          <w:rFonts w:ascii="Times New Roman" w:hAnsi="Times New Roman" w:cs="Times New Roman"/>
          <w:sz w:val="24"/>
          <w:szCs w:val="24"/>
        </w:rPr>
        <w:t>Que a imprensa se dedicaria a noticiar e a cobrar do Estado e da polícia uma resposta para o assassinato de uma mulher prostituta, desviando assim o foco da investigação.</w:t>
      </w:r>
    </w:p>
    <w:p w14:paraId="32B088FF" w14:textId="2C936D77" w:rsidR="00357F29" w:rsidRPr="00FC24E4" w:rsidRDefault="00494A48" w:rsidP="00D739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D6C">
        <w:rPr>
          <w:rFonts w:ascii="Times New Roman" w:hAnsi="Times New Roman" w:cs="Times New Roman"/>
          <w:sz w:val="24"/>
          <w:szCs w:val="24"/>
          <w:highlight w:val="yellow"/>
        </w:rPr>
        <w:t>b</w:t>
      </w:r>
      <w:r w:rsidR="00357F29" w:rsidRPr="00582D6C">
        <w:rPr>
          <w:rFonts w:ascii="Times New Roman" w:hAnsi="Times New Roman" w:cs="Times New Roman"/>
          <w:sz w:val="24"/>
          <w:szCs w:val="24"/>
          <w:highlight w:val="yellow"/>
        </w:rPr>
        <w:t>) Que a imprensa não teria interesse em noticiar o assassinato de uma prostituta, pelo fato da sociedade “naturalizar” esse tipo de ocorrência, sobretudo quando as pessoas envolvidas são consideradas marginais.</w:t>
      </w:r>
    </w:p>
    <w:p w14:paraId="19B8CC6E" w14:textId="5E9C2408" w:rsidR="00D871EC" w:rsidRPr="00D871EC" w:rsidRDefault="001F696C" w:rsidP="00D739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D871EC" w:rsidRPr="00D871EC">
        <w:rPr>
          <w:rFonts w:ascii="Times New Roman" w:hAnsi="Times New Roman" w:cs="Times New Roman"/>
          <w:sz w:val="24"/>
          <w:szCs w:val="24"/>
        </w:rPr>
        <w:t>Que o anúncio do assassinato de uma prostituta despertaria a atenção da sociedade para a vulnerabilidade em que se encontram milhares de mulheres que ganham a vida se prostituindo.</w:t>
      </w:r>
    </w:p>
    <w:p w14:paraId="61874644" w14:textId="6A715BDD" w:rsidR="00D871EC" w:rsidRPr="00D871EC" w:rsidRDefault="001F696C" w:rsidP="00D739FA">
      <w:pPr>
        <w:pStyle w:val="NormalWeb"/>
        <w:spacing w:before="0" w:beforeAutospacing="0" w:after="16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d) </w:t>
      </w:r>
      <w:r w:rsidR="00D871EC" w:rsidRPr="00D871EC">
        <w:rPr>
          <w:color w:val="000000"/>
        </w:rPr>
        <w:t>Que a sugestão de Espinosa indica a irrelevância do assassinato ocorrido para a investigação que estava em curso.</w:t>
      </w:r>
    </w:p>
    <w:p w14:paraId="1D9F8DC9" w14:textId="560409F3" w:rsidR="00D871EC" w:rsidRDefault="001F696C" w:rsidP="00D739FA">
      <w:pPr>
        <w:pStyle w:val="NormalWeb"/>
        <w:spacing w:before="0" w:beforeAutospacing="0" w:after="16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e) </w:t>
      </w:r>
      <w:r w:rsidR="00D871EC" w:rsidRPr="00D871EC">
        <w:rPr>
          <w:color w:val="000000"/>
        </w:rPr>
        <w:t>Espinosa estivesse com receio de que seu caso amoroso com a mulher assassinada viesse a ser descoberto por seus colegas policiais.</w:t>
      </w:r>
    </w:p>
    <w:p w14:paraId="005F301A" w14:textId="77777777" w:rsidR="00582D6C" w:rsidRDefault="00582D6C" w:rsidP="00582D6C">
      <w:pPr>
        <w:jc w:val="both"/>
        <w:rPr>
          <w:highlight w:val="yellow"/>
        </w:rPr>
      </w:pPr>
      <w:r>
        <w:rPr>
          <w:highlight w:val="yellow"/>
        </w:rPr>
        <w:t>Gabarito: A sugestão de Espinosa de noticiar que a mulher assassinada era uma prostituta sugere a pouca atenção e o pouco interesse que a imprensa e a sociedade dão às mortes violentas de pessoas que estão à margem da sociedade. A prostituta é considerada socialmente como uma desviante social. Fica a reflexão sobre o valor de uma vida. Algumas valem mais que outras na nossa sociedade.</w:t>
      </w:r>
    </w:p>
    <w:p w14:paraId="440269E2" w14:textId="77777777" w:rsidR="00D739FA" w:rsidRPr="00D871EC" w:rsidRDefault="00D739FA" w:rsidP="001F696C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35FE6727" w14:textId="77777777" w:rsidR="00AC389D" w:rsidRPr="00F77E71" w:rsidRDefault="00D871EC" w:rsidP="00AC389D">
      <w:pP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87094">
        <w:rPr>
          <w:rFonts w:ascii="Times New Roman" w:hAnsi="Times New Roman" w:cs="Times New Roman"/>
          <w:sz w:val="24"/>
          <w:szCs w:val="24"/>
        </w:rPr>
        <w:t xml:space="preserve">2. </w:t>
      </w:r>
      <w:r w:rsidR="00AC389D" w:rsidRPr="00F77E71">
        <w:rPr>
          <w:rFonts w:ascii="Times New Roman" w:hAnsi="Times New Roman" w:cs="Times New Roman"/>
          <w:sz w:val="24"/>
          <w:szCs w:val="24"/>
          <w:highlight w:val="white"/>
        </w:rPr>
        <w:t xml:space="preserve">A obra </w:t>
      </w:r>
      <w:r w:rsidR="00AC389D" w:rsidRPr="00F77E71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Uma Janela em Copacabana </w:t>
      </w:r>
      <w:r w:rsidR="00AC389D" w:rsidRPr="00F77E71">
        <w:rPr>
          <w:rFonts w:ascii="Times New Roman" w:hAnsi="Times New Roman" w:cs="Times New Roman"/>
          <w:sz w:val="24"/>
          <w:szCs w:val="24"/>
          <w:highlight w:val="white"/>
        </w:rPr>
        <w:t>apresenta o delegado Espinosa como protagonista da história. Um homem com uma carreira sólida na polícia e que se vê desafiado pelo assassinato de três policiais. Sobre a personalidade do delegado Espinosa é correto afirmar:</w:t>
      </w:r>
    </w:p>
    <w:p w14:paraId="7BC809D2" w14:textId="77777777" w:rsidR="00AC389D" w:rsidRPr="00FC24E4" w:rsidRDefault="00AC389D" w:rsidP="00D739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7B1">
        <w:rPr>
          <w:rFonts w:ascii="Times New Roman" w:hAnsi="Times New Roman" w:cs="Times New Roman"/>
          <w:sz w:val="24"/>
          <w:szCs w:val="24"/>
          <w:highlight w:val="yellow"/>
        </w:rPr>
        <w:t>a) Inteligente e sem grandes ambições.</w:t>
      </w:r>
    </w:p>
    <w:p w14:paraId="442DC882" w14:textId="77777777" w:rsidR="00AC389D" w:rsidRPr="00F77E71" w:rsidRDefault="00AC389D" w:rsidP="00D739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b) </w:t>
      </w:r>
      <w:r w:rsidRPr="00F77E71">
        <w:rPr>
          <w:rFonts w:ascii="Times New Roman" w:hAnsi="Times New Roman" w:cs="Times New Roman"/>
          <w:sz w:val="24"/>
          <w:szCs w:val="24"/>
          <w:highlight w:val="white"/>
        </w:rPr>
        <w:t>Ambicioso e corrupto.</w:t>
      </w:r>
    </w:p>
    <w:p w14:paraId="2B71E996" w14:textId="77777777" w:rsidR="00AC389D" w:rsidRPr="00F77E71" w:rsidRDefault="00AC389D" w:rsidP="00D739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c) </w:t>
      </w:r>
      <w:r w:rsidRPr="00F77E71">
        <w:rPr>
          <w:rFonts w:ascii="Times New Roman" w:hAnsi="Times New Roman" w:cs="Times New Roman"/>
          <w:sz w:val="24"/>
          <w:szCs w:val="24"/>
          <w:highlight w:val="white"/>
        </w:rPr>
        <w:t>Covarde e sem grandes ambições.</w:t>
      </w:r>
    </w:p>
    <w:p w14:paraId="4C1AE879" w14:textId="77777777" w:rsidR="00AC389D" w:rsidRPr="00F77E71" w:rsidRDefault="00AC389D" w:rsidP="00D739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d) </w:t>
      </w:r>
      <w:r w:rsidRPr="00F77E71">
        <w:rPr>
          <w:rFonts w:ascii="Times New Roman" w:hAnsi="Times New Roman" w:cs="Times New Roman"/>
          <w:sz w:val="24"/>
          <w:szCs w:val="24"/>
          <w:highlight w:val="white"/>
        </w:rPr>
        <w:t>Raivoso e intolerante.</w:t>
      </w:r>
    </w:p>
    <w:p w14:paraId="3F5540A6" w14:textId="77777777" w:rsidR="00AC389D" w:rsidRDefault="00AC389D" w:rsidP="00D739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e) </w:t>
      </w:r>
      <w:r w:rsidRPr="00F77E71">
        <w:rPr>
          <w:rFonts w:ascii="Times New Roman" w:hAnsi="Times New Roman" w:cs="Times New Roman"/>
          <w:sz w:val="24"/>
          <w:szCs w:val="24"/>
          <w:highlight w:val="white"/>
        </w:rPr>
        <w:t>Preconceituoso e ambicioso.</w:t>
      </w:r>
    </w:p>
    <w:p w14:paraId="75C2CA8F" w14:textId="77777777" w:rsidR="00BF57B1" w:rsidRDefault="00BF57B1" w:rsidP="00BF57B1">
      <w:pPr>
        <w:jc w:val="both"/>
        <w:rPr>
          <w:highlight w:val="yellow"/>
        </w:rPr>
      </w:pPr>
      <w:r>
        <w:rPr>
          <w:highlight w:val="yellow"/>
        </w:rPr>
        <w:t xml:space="preserve">Gabarito:  a partir da leitura da obra </w:t>
      </w:r>
      <w:r w:rsidRPr="004D4C8A">
        <w:rPr>
          <w:i/>
          <w:iCs/>
          <w:highlight w:val="yellow"/>
        </w:rPr>
        <w:t>Uma janela em Copacabana</w:t>
      </w:r>
      <w:r>
        <w:rPr>
          <w:highlight w:val="yellow"/>
        </w:rPr>
        <w:t xml:space="preserve"> somos apresentados ao delegado Espinosa. Um homem inteligente, que cultua o hábito da leitura (tanto os jornais diários quanto dos livros). Apaixonado por sebos, que cultiva uma ideia de se aposentar da polícia e abrir um sebo. Não possui em sua personalidade nenhum elemento que o classifique como um homem ambicioso.</w:t>
      </w:r>
    </w:p>
    <w:p w14:paraId="154E2880" w14:textId="7C49F29E" w:rsidR="00987094" w:rsidRPr="00987094" w:rsidRDefault="00987094" w:rsidP="00987094">
      <w:pP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87094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3. O delegado Espinosa sente o peso da dúvida quanto a continuar na polícia. Considerando o enredo da obra, a dúvida se justifica por:</w:t>
      </w:r>
    </w:p>
    <w:p w14:paraId="5B5D35D4" w14:textId="229090BA" w:rsidR="00987094" w:rsidRPr="00987094" w:rsidRDefault="00494A48" w:rsidP="001F696C">
      <w:pP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a</w:t>
      </w:r>
      <w:r w:rsidR="001F696C">
        <w:rPr>
          <w:rFonts w:ascii="Times New Roman" w:hAnsi="Times New Roman" w:cs="Times New Roman"/>
          <w:sz w:val="24"/>
          <w:szCs w:val="24"/>
          <w:highlight w:val="white"/>
        </w:rPr>
        <w:t xml:space="preserve">) </w:t>
      </w:r>
      <w:r w:rsidR="00987094" w:rsidRPr="00987094">
        <w:rPr>
          <w:rFonts w:ascii="Times New Roman" w:hAnsi="Times New Roman" w:cs="Times New Roman"/>
          <w:sz w:val="24"/>
          <w:szCs w:val="24"/>
          <w:highlight w:val="white"/>
        </w:rPr>
        <w:t xml:space="preserve">A desvalorização da polícia, materializada nos baixos salários pagos aos agentes o que os forçam a buscar meios alternativos para </w:t>
      </w:r>
      <w:r w:rsidR="00A70C85">
        <w:rPr>
          <w:rFonts w:ascii="Times New Roman" w:hAnsi="Times New Roman" w:cs="Times New Roman"/>
          <w:iCs/>
          <w:sz w:val="24"/>
          <w:szCs w:val="24"/>
          <w:highlight w:val="white"/>
        </w:rPr>
        <w:t xml:space="preserve">aumentar </w:t>
      </w:r>
      <w:r w:rsidR="00987094" w:rsidRPr="00987094">
        <w:rPr>
          <w:rFonts w:ascii="Times New Roman" w:hAnsi="Times New Roman" w:cs="Times New Roman"/>
          <w:sz w:val="24"/>
          <w:szCs w:val="24"/>
          <w:highlight w:val="white"/>
        </w:rPr>
        <w:t>os parcos rendimentos.</w:t>
      </w:r>
    </w:p>
    <w:p w14:paraId="21E6FD3B" w14:textId="4D29ECA0" w:rsidR="00987094" w:rsidRPr="00987094" w:rsidRDefault="00494A48" w:rsidP="001F696C">
      <w:pP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b</w:t>
      </w:r>
      <w:r w:rsidR="001F696C">
        <w:rPr>
          <w:rFonts w:ascii="Times New Roman" w:hAnsi="Times New Roman" w:cs="Times New Roman"/>
          <w:sz w:val="24"/>
          <w:szCs w:val="24"/>
          <w:highlight w:val="white"/>
        </w:rPr>
        <w:t xml:space="preserve">) </w:t>
      </w:r>
      <w:r w:rsidR="00987094" w:rsidRPr="00987094">
        <w:rPr>
          <w:rFonts w:ascii="Times New Roman" w:hAnsi="Times New Roman" w:cs="Times New Roman"/>
          <w:sz w:val="24"/>
          <w:szCs w:val="24"/>
          <w:highlight w:val="white"/>
        </w:rPr>
        <w:t>O julgamento da sociedade em relação à instituição, vista como ineficiente.</w:t>
      </w:r>
    </w:p>
    <w:p w14:paraId="358D7389" w14:textId="0C136805" w:rsidR="00987094" w:rsidRPr="00987094" w:rsidRDefault="00494A48" w:rsidP="001F696C">
      <w:pP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c</w:t>
      </w:r>
      <w:r w:rsidR="001F696C">
        <w:rPr>
          <w:rFonts w:ascii="Times New Roman" w:hAnsi="Times New Roman" w:cs="Times New Roman"/>
          <w:sz w:val="24"/>
          <w:szCs w:val="24"/>
          <w:highlight w:val="white"/>
        </w:rPr>
        <w:t xml:space="preserve">) </w:t>
      </w:r>
      <w:r w:rsidR="00987094" w:rsidRPr="00987094">
        <w:rPr>
          <w:rFonts w:ascii="Times New Roman" w:hAnsi="Times New Roman" w:cs="Times New Roman"/>
          <w:sz w:val="24"/>
          <w:szCs w:val="24"/>
          <w:highlight w:val="white"/>
        </w:rPr>
        <w:t>O uso político da instituição para fins eleitorais.</w:t>
      </w:r>
    </w:p>
    <w:p w14:paraId="0E9623F7" w14:textId="5325F408" w:rsidR="00987094" w:rsidRDefault="00494A48" w:rsidP="001F696C">
      <w:pP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d</w:t>
      </w:r>
      <w:r w:rsidR="001F696C">
        <w:rPr>
          <w:rFonts w:ascii="Times New Roman" w:hAnsi="Times New Roman" w:cs="Times New Roman"/>
          <w:sz w:val="24"/>
          <w:szCs w:val="24"/>
          <w:highlight w:val="white"/>
        </w:rPr>
        <w:t xml:space="preserve">) </w:t>
      </w:r>
      <w:r w:rsidR="00987094" w:rsidRPr="00987094">
        <w:rPr>
          <w:rFonts w:ascii="Times New Roman" w:hAnsi="Times New Roman" w:cs="Times New Roman"/>
          <w:sz w:val="24"/>
          <w:szCs w:val="24"/>
          <w:highlight w:val="white"/>
        </w:rPr>
        <w:t>A ausência de credibilidade dos gestores públicos, fato que acaba respingando na instituição.</w:t>
      </w:r>
    </w:p>
    <w:p w14:paraId="70BBC2CA" w14:textId="610A6964" w:rsidR="00494A48" w:rsidRDefault="00494A48" w:rsidP="00494A48">
      <w:pPr>
        <w:jc w:val="both"/>
        <w:rPr>
          <w:rFonts w:ascii="Times New Roman" w:hAnsi="Times New Roman" w:cs="Times New Roman"/>
          <w:sz w:val="24"/>
          <w:szCs w:val="24"/>
        </w:rPr>
      </w:pPr>
      <w:r w:rsidRPr="00BD1E27">
        <w:rPr>
          <w:rFonts w:ascii="Times New Roman" w:hAnsi="Times New Roman" w:cs="Times New Roman"/>
          <w:sz w:val="24"/>
          <w:szCs w:val="24"/>
          <w:highlight w:val="yellow"/>
        </w:rPr>
        <w:t>e) A corrupção existente na instituição e sua naturalização a ponto da honestidade ser percebida, por alguns membros da polícia, como um defeito.</w:t>
      </w:r>
    </w:p>
    <w:p w14:paraId="27FF3541" w14:textId="587C1D49" w:rsidR="00BD1E27" w:rsidRDefault="00BD1E27" w:rsidP="00BD1E27">
      <w:pPr>
        <w:jc w:val="both"/>
        <w:rPr>
          <w:highlight w:val="yellow"/>
        </w:rPr>
      </w:pPr>
      <w:r>
        <w:rPr>
          <w:highlight w:val="yellow"/>
        </w:rPr>
        <w:t>Gabarito: Considerando o enredo da obra</w:t>
      </w:r>
      <w:r w:rsidR="0034792D">
        <w:rPr>
          <w:highlight w:val="yellow"/>
        </w:rPr>
        <w:t>,</w:t>
      </w:r>
      <w:r>
        <w:rPr>
          <w:highlight w:val="yellow"/>
        </w:rPr>
        <w:t xml:space="preserve"> é viável afirmar que a dúvida que assola o delegado Espinosa sobre continuar na polícia se justifica pela existência da corrupção na instituição e sua normalização/naturalização por parte de alguns policiais. (p. 190).</w:t>
      </w:r>
    </w:p>
    <w:p w14:paraId="354888A1" w14:textId="77777777" w:rsidR="00B454B4" w:rsidRDefault="00B454B4" w:rsidP="00BD1E27">
      <w:pPr>
        <w:jc w:val="both"/>
        <w:rPr>
          <w:highlight w:val="yellow"/>
        </w:rPr>
      </w:pPr>
    </w:p>
    <w:p w14:paraId="5190172D" w14:textId="12725136" w:rsidR="005D1360" w:rsidRPr="005D1360" w:rsidRDefault="005D1360" w:rsidP="005D1360">
      <w:pPr>
        <w:jc w:val="both"/>
        <w:rPr>
          <w:rFonts w:ascii="Times New Roman" w:hAnsi="Times New Roman" w:cs="Times New Roman"/>
          <w:sz w:val="24"/>
          <w:szCs w:val="24"/>
        </w:rPr>
      </w:pPr>
      <w:r w:rsidRPr="005D1360">
        <w:rPr>
          <w:rFonts w:ascii="Times New Roman" w:hAnsi="Times New Roman" w:cs="Times New Roman"/>
          <w:sz w:val="24"/>
          <w:szCs w:val="24"/>
        </w:rPr>
        <w:t xml:space="preserve">4. “Felizmente o delegado não encara o encontro como o início de um romance. Não era mesmo para ser romance, era para ser uma aventura. Romance ela podia fazer com o marido, até porque romance é sempre fingido.” (fala </w:t>
      </w:r>
      <w:r w:rsidR="007D425C">
        <w:rPr>
          <w:rFonts w:ascii="Times New Roman" w:hAnsi="Times New Roman" w:cs="Times New Roman"/>
          <w:sz w:val="24"/>
          <w:szCs w:val="24"/>
        </w:rPr>
        <w:t>referente à</w:t>
      </w:r>
      <w:r w:rsidRPr="005D1360">
        <w:rPr>
          <w:rFonts w:ascii="Times New Roman" w:hAnsi="Times New Roman" w:cs="Times New Roman"/>
          <w:sz w:val="24"/>
          <w:szCs w:val="24"/>
        </w:rPr>
        <w:t xml:space="preserve"> personagem Serena, em Uma janela em Copacabana)</w:t>
      </w:r>
    </w:p>
    <w:p w14:paraId="1FD600AD" w14:textId="77777777" w:rsidR="005D1360" w:rsidRPr="005D1360" w:rsidRDefault="005D1360" w:rsidP="005D1360">
      <w:pPr>
        <w:jc w:val="both"/>
        <w:rPr>
          <w:rFonts w:ascii="Times New Roman" w:hAnsi="Times New Roman" w:cs="Times New Roman"/>
          <w:sz w:val="24"/>
          <w:szCs w:val="24"/>
        </w:rPr>
      </w:pPr>
      <w:r w:rsidRPr="005D1360">
        <w:rPr>
          <w:rFonts w:ascii="Times New Roman" w:hAnsi="Times New Roman" w:cs="Times New Roman"/>
          <w:sz w:val="24"/>
          <w:szCs w:val="24"/>
        </w:rPr>
        <w:t>A partir do trecho em destaque, pode-se afirmar sobre o olhar de Serena para os relacionamentos:</w:t>
      </w:r>
    </w:p>
    <w:p w14:paraId="6FE4B2D4" w14:textId="77777777" w:rsidR="005D1360" w:rsidRPr="005D1360" w:rsidRDefault="005D1360" w:rsidP="005D1360">
      <w:pPr>
        <w:jc w:val="both"/>
        <w:rPr>
          <w:rFonts w:ascii="Times New Roman" w:hAnsi="Times New Roman" w:cs="Times New Roman"/>
          <w:sz w:val="24"/>
          <w:szCs w:val="24"/>
        </w:rPr>
      </w:pPr>
      <w:r w:rsidRPr="005D1360">
        <w:rPr>
          <w:rFonts w:ascii="Times New Roman" w:hAnsi="Times New Roman" w:cs="Times New Roman"/>
          <w:sz w:val="24"/>
          <w:szCs w:val="24"/>
        </w:rPr>
        <w:t>a) Acredita no amor como fonte inesgotável de felicidade e no casamento como acordo de fidelidade entre as partes.</w:t>
      </w:r>
    </w:p>
    <w:p w14:paraId="33AD61E2" w14:textId="77777777" w:rsidR="005D1360" w:rsidRPr="005D1360" w:rsidRDefault="005D1360" w:rsidP="005D1360">
      <w:pPr>
        <w:jc w:val="both"/>
        <w:rPr>
          <w:rFonts w:ascii="Times New Roman" w:hAnsi="Times New Roman" w:cs="Times New Roman"/>
          <w:sz w:val="24"/>
          <w:szCs w:val="24"/>
        </w:rPr>
      </w:pPr>
      <w:r w:rsidRPr="005D1360">
        <w:rPr>
          <w:rFonts w:ascii="Times New Roman" w:hAnsi="Times New Roman" w:cs="Times New Roman"/>
          <w:sz w:val="24"/>
          <w:szCs w:val="24"/>
        </w:rPr>
        <w:t>b) Lamenta que seu casamento tenha sido construído a base de fingimento, argumento que ela usa para justificar seu romance com o delegado.</w:t>
      </w:r>
    </w:p>
    <w:p w14:paraId="59F2772D" w14:textId="7C0D0D5E" w:rsidR="005D1360" w:rsidRDefault="000259B6" w:rsidP="005D13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D1360" w:rsidRPr="005D1360">
        <w:rPr>
          <w:rFonts w:ascii="Times New Roman" w:hAnsi="Times New Roman" w:cs="Times New Roman"/>
          <w:sz w:val="24"/>
          <w:szCs w:val="24"/>
        </w:rPr>
        <w:t xml:space="preserve">) </w:t>
      </w:r>
      <w:r w:rsidR="00DF5C4F">
        <w:rPr>
          <w:rFonts w:ascii="Times New Roman" w:hAnsi="Times New Roman" w:cs="Times New Roman"/>
          <w:sz w:val="24"/>
          <w:szCs w:val="24"/>
        </w:rPr>
        <w:t xml:space="preserve">Aponta </w:t>
      </w:r>
      <w:r w:rsidR="005D1360" w:rsidRPr="005D1360">
        <w:rPr>
          <w:rFonts w:ascii="Times New Roman" w:hAnsi="Times New Roman" w:cs="Times New Roman"/>
          <w:sz w:val="24"/>
          <w:szCs w:val="24"/>
        </w:rPr>
        <w:t>o casamento como instituição honesta e defende as aventuras extraconjugais como necessárias à manutenção conjugal.</w:t>
      </w:r>
    </w:p>
    <w:p w14:paraId="087E0EFB" w14:textId="343BAAF5" w:rsidR="000259B6" w:rsidRPr="005D1360" w:rsidRDefault="000259B6" w:rsidP="000259B6">
      <w:pPr>
        <w:jc w:val="both"/>
        <w:rPr>
          <w:rFonts w:ascii="Times New Roman" w:hAnsi="Times New Roman" w:cs="Times New Roman"/>
          <w:sz w:val="24"/>
          <w:szCs w:val="24"/>
        </w:rPr>
      </w:pPr>
      <w:r w:rsidRPr="002145BD">
        <w:rPr>
          <w:rFonts w:ascii="Times New Roman" w:hAnsi="Times New Roman" w:cs="Times New Roman"/>
          <w:sz w:val="24"/>
          <w:szCs w:val="24"/>
          <w:highlight w:val="yellow"/>
        </w:rPr>
        <w:t>d) Associa casamento à romance e o diferencia de aventura.</w:t>
      </w:r>
    </w:p>
    <w:p w14:paraId="30F4135D" w14:textId="73FE951A" w:rsidR="00987094" w:rsidRDefault="005D1360" w:rsidP="005D1360">
      <w:pPr>
        <w:jc w:val="both"/>
        <w:rPr>
          <w:rFonts w:ascii="Times New Roman" w:hAnsi="Times New Roman" w:cs="Times New Roman"/>
          <w:sz w:val="24"/>
          <w:szCs w:val="24"/>
        </w:rPr>
      </w:pPr>
      <w:r w:rsidRPr="005D1360">
        <w:rPr>
          <w:rFonts w:ascii="Times New Roman" w:hAnsi="Times New Roman" w:cs="Times New Roman"/>
          <w:sz w:val="24"/>
          <w:szCs w:val="24"/>
        </w:rPr>
        <w:t>e) Trata-se de uma personagem romântica, que sonha em viver uma grande aventura com o próprio marido.</w:t>
      </w:r>
    </w:p>
    <w:p w14:paraId="70B73924" w14:textId="77777777" w:rsidR="007D425C" w:rsidRDefault="002145BD" w:rsidP="007D425C">
      <w:pPr>
        <w:jc w:val="both"/>
      </w:pPr>
      <w:r w:rsidRPr="002145BD">
        <w:rPr>
          <w:highlight w:val="yellow"/>
        </w:rPr>
        <w:t xml:space="preserve">Gabarito: </w:t>
      </w:r>
      <w:r w:rsidR="007D425C" w:rsidRPr="002145BD">
        <w:rPr>
          <w:highlight w:val="yellow"/>
        </w:rPr>
        <w:t xml:space="preserve">Gabarito: </w:t>
      </w:r>
      <w:r w:rsidR="007D425C">
        <w:t>No trecho em destaque, o encontro com o delegado é entendido como uma aventura e o casamento é associado ao conceito de “romance”.</w:t>
      </w:r>
    </w:p>
    <w:p w14:paraId="1743BEDF" w14:textId="77777777" w:rsidR="007D425C" w:rsidRDefault="007D425C" w:rsidP="00021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AA11CF" w14:textId="06D7938A" w:rsidR="000212C0" w:rsidRPr="000212C0" w:rsidRDefault="001F696C" w:rsidP="000212C0">
      <w:pP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212C0" w:rsidRPr="000212C0">
        <w:rPr>
          <w:rFonts w:ascii="Times New Roman" w:hAnsi="Times New Roman" w:cs="Times New Roman"/>
          <w:sz w:val="24"/>
          <w:szCs w:val="24"/>
          <w:highlight w:val="white"/>
        </w:rPr>
        <w:t>Leia com atenção o fragmento abaixo:</w:t>
      </w:r>
    </w:p>
    <w:p w14:paraId="055905C5" w14:textId="77777777" w:rsidR="0024648A" w:rsidRDefault="000212C0" w:rsidP="000212C0">
      <w:pPr>
        <w:jc w:val="both"/>
        <w:rPr>
          <w:rFonts w:ascii="Times New Roman" w:hAnsi="Times New Roman" w:cs="Times New Roman"/>
          <w:i/>
          <w:sz w:val="24"/>
          <w:szCs w:val="24"/>
          <w:highlight w:val="white"/>
        </w:rPr>
      </w:pPr>
      <w:r w:rsidRPr="000212C0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Copacabana é um dos bairros mais famosos da cidade do Rio de Janeiro. Localizado na zona sul da cidade, Copacabana tem em torno de 150.000 habitantes de todas as classes sociais e com uma praia em formato de meia-lua e é apelidado de Princesinha do Mar. Bairro de boêmia, glamour e riqueza, Copacabana deu origem a muitas músicas, livros, pinturas e fotografias, virando referência turística do Brasil. Copacabana é um dos bairros mais belos, cosmopolitas, democráticos e pujantes da cidade, atraindo grande contingente de turistas para seus mais de 80 hotéis, que ficam especialmente cheios durante a época do Réveillon e do Carnaval. No fim de ano, a tradicional queima de fogos que pode ser contemplada por todos na areia é um festival que atrai uma multidão de pessoas, turistas ou não. A orla ainda é lugar de variados eventos, como shows nacionais e internacionais, durante o resto do ano. </w:t>
      </w:r>
    </w:p>
    <w:p w14:paraId="00D6C835" w14:textId="5571AF25" w:rsidR="000212C0" w:rsidRPr="000212C0" w:rsidRDefault="000212C0" w:rsidP="0024648A">
      <w:pPr>
        <w:jc w:val="right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0212C0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Disponível em: http.: </w:t>
      </w:r>
      <w:hyperlink r:id="rId6">
        <w:r w:rsidRPr="000212C0">
          <w:rPr>
            <w:rFonts w:ascii="Times New Roman" w:hAnsi="Times New Roman" w:cs="Times New Roman"/>
            <w:b/>
            <w:color w:val="1155CC"/>
            <w:sz w:val="24"/>
            <w:szCs w:val="24"/>
            <w:highlight w:val="white"/>
            <w:u w:val="single"/>
          </w:rPr>
          <w:t>www.enciclopédiavirtual.com.br</w:t>
        </w:r>
      </w:hyperlink>
      <w:r w:rsidRPr="000212C0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Acesso em: 10/10/2022</w:t>
      </w:r>
    </w:p>
    <w:p w14:paraId="76341D9E" w14:textId="06F99E45" w:rsidR="000212C0" w:rsidRPr="000212C0" w:rsidRDefault="000212C0" w:rsidP="000212C0">
      <w:pP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212C0">
        <w:rPr>
          <w:rFonts w:ascii="Times New Roman" w:hAnsi="Times New Roman" w:cs="Times New Roman"/>
          <w:sz w:val="24"/>
          <w:szCs w:val="24"/>
          <w:highlight w:val="white"/>
        </w:rPr>
        <w:t xml:space="preserve">O fragmento acima apresenta uma percepção de Copacabana como um espaço socialmente distinto. Na obra literária </w:t>
      </w:r>
      <w:r w:rsidRPr="000212C0">
        <w:rPr>
          <w:rFonts w:ascii="Times New Roman" w:hAnsi="Times New Roman" w:cs="Times New Roman"/>
          <w:i/>
          <w:sz w:val="24"/>
          <w:szCs w:val="24"/>
          <w:highlight w:val="white"/>
        </w:rPr>
        <w:t>Uma Janela em Copa</w:t>
      </w:r>
      <w:r w:rsidR="00A70C85">
        <w:rPr>
          <w:rFonts w:ascii="Times New Roman" w:hAnsi="Times New Roman" w:cs="Times New Roman"/>
          <w:i/>
          <w:sz w:val="24"/>
          <w:szCs w:val="24"/>
          <w:highlight w:val="white"/>
        </w:rPr>
        <w:t>caba</w:t>
      </w:r>
      <w:r w:rsidRPr="000212C0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na, </w:t>
      </w:r>
      <w:r w:rsidRPr="000212C0">
        <w:rPr>
          <w:rFonts w:ascii="Times New Roman" w:hAnsi="Times New Roman" w:cs="Times New Roman"/>
          <w:sz w:val="24"/>
          <w:szCs w:val="24"/>
          <w:highlight w:val="white"/>
        </w:rPr>
        <w:t xml:space="preserve">Garcia-Roza </w:t>
      </w:r>
      <w:r w:rsidR="00B8122B">
        <w:rPr>
          <w:rFonts w:ascii="Times New Roman" w:hAnsi="Times New Roman" w:cs="Times New Roman"/>
          <w:sz w:val="24"/>
          <w:szCs w:val="24"/>
          <w:highlight w:val="white"/>
        </w:rPr>
        <w:t>apresenta</w:t>
      </w:r>
      <w:r w:rsidRPr="000212C0">
        <w:rPr>
          <w:rFonts w:ascii="Times New Roman" w:hAnsi="Times New Roman" w:cs="Times New Roman"/>
          <w:sz w:val="24"/>
          <w:szCs w:val="24"/>
          <w:highlight w:val="white"/>
        </w:rPr>
        <w:t xml:space="preserve"> a cidade do Rio de Janeiro, mais especificamente o bairro de Copacabana, como espaço onde toda a trama se desenrola. É possível verificar na narrativa do livro a </w:t>
      </w:r>
      <w:r w:rsidRPr="000212C0"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descrição da espacialidade e de elementos culturais que fazem parte desse lugar e que já serviu de cenário para outras obras da literatura brasileira.  </w:t>
      </w:r>
    </w:p>
    <w:p w14:paraId="48613793" w14:textId="50198C06" w:rsidR="000212C0" w:rsidRPr="000212C0" w:rsidRDefault="000212C0" w:rsidP="000212C0">
      <w:pP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212C0">
        <w:rPr>
          <w:rFonts w:ascii="Times New Roman" w:hAnsi="Times New Roman" w:cs="Times New Roman"/>
          <w:sz w:val="24"/>
          <w:szCs w:val="24"/>
          <w:highlight w:val="white"/>
        </w:rPr>
        <w:t>Partindo dessa reflexão</w:t>
      </w:r>
      <w:r w:rsidR="00036473">
        <w:rPr>
          <w:rFonts w:ascii="Times New Roman" w:hAnsi="Times New Roman" w:cs="Times New Roman"/>
          <w:sz w:val="24"/>
          <w:szCs w:val="24"/>
          <w:highlight w:val="white"/>
        </w:rPr>
        <w:t>,</w:t>
      </w:r>
      <w:r w:rsidRPr="000212C0">
        <w:rPr>
          <w:rFonts w:ascii="Times New Roman" w:hAnsi="Times New Roman" w:cs="Times New Roman"/>
          <w:sz w:val="24"/>
          <w:szCs w:val="24"/>
          <w:highlight w:val="white"/>
        </w:rPr>
        <w:t xml:space="preserve"> é possível afirmar que o bairro de Copacabana, como apresentado na obra, representa:</w:t>
      </w:r>
    </w:p>
    <w:p w14:paraId="1689AF3F" w14:textId="2165901D" w:rsidR="000212C0" w:rsidRPr="000212C0" w:rsidRDefault="008D2842" w:rsidP="001D25F2">
      <w:pP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a</w:t>
      </w:r>
      <w:r w:rsidR="001D25F2">
        <w:rPr>
          <w:rFonts w:ascii="Times New Roman" w:hAnsi="Times New Roman" w:cs="Times New Roman"/>
          <w:sz w:val="24"/>
          <w:szCs w:val="24"/>
          <w:highlight w:val="white"/>
        </w:rPr>
        <w:t xml:space="preserve">) </w:t>
      </w:r>
      <w:r w:rsidR="000212C0" w:rsidRPr="000212C0">
        <w:rPr>
          <w:rFonts w:ascii="Times New Roman" w:hAnsi="Times New Roman" w:cs="Times New Roman"/>
          <w:sz w:val="24"/>
          <w:szCs w:val="24"/>
          <w:highlight w:val="white"/>
        </w:rPr>
        <w:t xml:space="preserve">Assim como verificado no fragmento, o bairro de Copacabana é apresentado na obra </w:t>
      </w:r>
      <w:r w:rsidR="000212C0" w:rsidRPr="000212C0">
        <w:rPr>
          <w:rFonts w:ascii="Times New Roman" w:hAnsi="Times New Roman" w:cs="Times New Roman"/>
          <w:i/>
          <w:sz w:val="24"/>
          <w:szCs w:val="24"/>
          <w:highlight w:val="white"/>
        </w:rPr>
        <w:t>Uma Janela em Copacabana</w:t>
      </w:r>
      <w:r w:rsidR="000212C0" w:rsidRPr="000212C0">
        <w:rPr>
          <w:rFonts w:ascii="Times New Roman" w:hAnsi="Times New Roman" w:cs="Times New Roman"/>
          <w:sz w:val="24"/>
          <w:szCs w:val="24"/>
          <w:highlight w:val="white"/>
        </w:rPr>
        <w:t xml:space="preserve"> como um lugar de distinção social destinado a um segmento social privilegiado, por isso mesmo os casos de assassinatos ocorridos neste território causam tanta perplexidade.</w:t>
      </w:r>
    </w:p>
    <w:p w14:paraId="3B14C839" w14:textId="1E61F641" w:rsidR="000212C0" w:rsidRDefault="008D2842" w:rsidP="001D25F2">
      <w:pP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b</w:t>
      </w:r>
      <w:r w:rsidR="001D25F2">
        <w:rPr>
          <w:rFonts w:ascii="Times New Roman" w:hAnsi="Times New Roman" w:cs="Times New Roman"/>
          <w:sz w:val="24"/>
          <w:szCs w:val="24"/>
          <w:highlight w:val="white"/>
        </w:rPr>
        <w:t xml:space="preserve">) </w:t>
      </w:r>
      <w:r w:rsidR="000212C0" w:rsidRPr="000212C0">
        <w:rPr>
          <w:rFonts w:ascii="Times New Roman" w:hAnsi="Times New Roman" w:cs="Times New Roman"/>
          <w:sz w:val="24"/>
          <w:szCs w:val="24"/>
          <w:highlight w:val="white"/>
        </w:rPr>
        <w:t>Diferente do que foi exposto no fragmento, o bairro de Copacabana</w:t>
      </w:r>
      <w:r w:rsidR="00151937">
        <w:rPr>
          <w:rFonts w:ascii="Times New Roman" w:hAnsi="Times New Roman" w:cs="Times New Roman"/>
          <w:sz w:val="24"/>
          <w:szCs w:val="24"/>
          <w:highlight w:val="white"/>
        </w:rPr>
        <w:t xml:space="preserve"> é </w:t>
      </w:r>
      <w:r w:rsidR="000212C0" w:rsidRPr="000212C0">
        <w:rPr>
          <w:rFonts w:ascii="Times New Roman" w:hAnsi="Times New Roman" w:cs="Times New Roman"/>
          <w:sz w:val="24"/>
          <w:szCs w:val="24"/>
          <w:highlight w:val="white"/>
        </w:rPr>
        <w:t xml:space="preserve">na obra </w:t>
      </w:r>
      <w:r w:rsidR="000212C0" w:rsidRPr="000212C0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Uma Janela em Copacabana </w:t>
      </w:r>
      <w:r w:rsidR="000212C0" w:rsidRPr="000212C0">
        <w:rPr>
          <w:rFonts w:ascii="Times New Roman" w:hAnsi="Times New Roman" w:cs="Times New Roman"/>
          <w:sz w:val="24"/>
          <w:szCs w:val="24"/>
          <w:highlight w:val="white"/>
        </w:rPr>
        <w:t>como um território violento onde crimes cometidos a toda sorte de indivíduos, inclusive policiais, são comuns e naturalizados.</w:t>
      </w:r>
    </w:p>
    <w:p w14:paraId="6284D1F2" w14:textId="7E549939" w:rsidR="008D2842" w:rsidRPr="00FC24E4" w:rsidRDefault="008D2842" w:rsidP="008D2842">
      <w:pPr>
        <w:jc w:val="both"/>
        <w:rPr>
          <w:rFonts w:ascii="Times New Roman" w:hAnsi="Times New Roman" w:cs="Times New Roman"/>
          <w:sz w:val="24"/>
          <w:szCs w:val="24"/>
        </w:rPr>
      </w:pPr>
      <w:r w:rsidRPr="000F5C4B">
        <w:rPr>
          <w:rFonts w:ascii="Times New Roman" w:hAnsi="Times New Roman" w:cs="Times New Roman"/>
          <w:sz w:val="24"/>
          <w:szCs w:val="24"/>
          <w:highlight w:val="yellow"/>
        </w:rPr>
        <w:t>c) Diferente do que pode ser encontrado no fragmento, o bairro de Copacabana como apresentado na obra revela o espaço da diversidade. Onde é possível encontrar pessoas das mais variadas classes sociais que experimentam o lugar de perspectivas distintas (moradia, negócios, trabalho, etc).</w:t>
      </w:r>
    </w:p>
    <w:p w14:paraId="2751FF5C" w14:textId="1F787918" w:rsidR="000212C0" w:rsidRPr="000212C0" w:rsidRDefault="001D25F2" w:rsidP="001D25F2">
      <w:pP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d) </w:t>
      </w:r>
      <w:r w:rsidR="000212C0" w:rsidRPr="000212C0">
        <w:rPr>
          <w:rFonts w:ascii="Times New Roman" w:hAnsi="Times New Roman" w:cs="Times New Roman"/>
          <w:sz w:val="24"/>
          <w:szCs w:val="24"/>
          <w:highlight w:val="white"/>
        </w:rPr>
        <w:t>Apesar da história se passar no Rio de Janeiro, especificamente no bairro de Copacabana, não é possível, a partir da obra de Garcia-Roza, considerar o espaço como elemento relevante na história.</w:t>
      </w:r>
    </w:p>
    <w:p w14:paraId="0FBE3F4C" w14:textId="5824D2F0" w:rsidR="000212C0" w:rsidRDefault="001D25F2" w:rsidP="001D25F2">
      <w:pP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e) </w:t>
      </w:r>
      <w:r w:rsidR="000212C0" w:rsidRPr="000212C0">
        <w:rPr>
          <w:rFonts w:ascii="Times New Roman" w:hAnsi="Times New Roman" w:cs="Times New Roman"/>
          <w:sz w:val="24"/>
          <w:szCs w:val="24"/>
          <w:highlight w:val="white"/>
        </w:rPr>
        <w:t>A história se passa no bairro de Copacabana, um lugar habitado, exclusivamente, por pessoas que pertencem à classe privilegiada, assim como revela o fragmento, por isso não é possível estabelecer relação com as dinâmicas culturais da sociedade brasileira.</w:t>
      </w:r>
    </w:p>
    <w:p w14:paraId="79F22288" w14:textId="77777777" w:rsidR="000F5C4B" w:rsidRDefault="000F5C4B" w:rsidP="000F5C4B">
      <w:pPr>
        <w:jc w:val="both"/>
        <w:rPr>
          <w:highlight w:val="yellow"/>
        </w:rPr>
      </w:pPr>
      <w:r>
        <w:rPr>
          <w:highlight w:val="yellow"/>
        </w:rPr>
        <w:t xml:space="preserve">Gabarito: diferente do que está exposto no fragmento, a obra </w:t>
      </w:r>
      <w:r>
        <w:rPr>
          <w:i/>
          <w:highlight w:val="yellow"/>
        </w:rPr>
        <w:t xml:space="preserve">Uma Janela em Copacabana </w:t>
      </w:r>
      <w:r>
        <w:rPr>
          <w:highlight w:val="yellow"/>
        </w:rPr>
        <w:t>revela uma realidade transformada. O bairro que outrora era o lugar da distinção social, passou, com o tempo, a abrigar pessoas das mais variadas classes sociais. Se transformando também em um espaço que pode ser utilizado não apenas para a moradia, mas também para dinâmicas diversas como trabalho, negócios (legítimos e ilegítimos), prazeres, etc .</w:t>
      </w:r>
    </w:p>
    <w:p w14:paraId="502FB47A" w14:textId="77777777" w:rsidR="00B454B4" w:rsidRDefault="00B454B4" w:rsidP="000F5C4B">
      <w:pPr>
        <w:jc w:val="both"/>
        <w:rPr>
          <w:highlight w:val="yellow"/>
        </w:rPr>
      </w:pPr>
    </w:p>
    <w:p w14:paraId="539E132C" w14:textId="562C73CD" w:rsidR="0001370A" w:rsidRPr="00B865B8" w:rsidRDefault="0001370A" w:rsidP="0001370A">
      <w:pPr>
        <w:jc w:val="both"/>
        <w:rPr>
          <w:rFonts w:ascii="Times New Roman" w:hAnsi="Times New Roman" w:cs="Times New Roman"/>
          <w:sz w:val="24"/>
          <w:szCs w:val="24"/>
        </w:rPr>
      </w:pPr>
      <w:r w:rsidRPr="00B865B8">
        <w:rPr>
          <w:rFonts w:ascii="Times New Roman" w:hAnsi="Times New Roman" w:cs="Times New Roman"/>
          <w:sz w:val="24"/>
          <w:szCs w:val="24"/>
          <w:highlight w:val="white"/>
        </w:rPr>
        <w:t xml:space="preserve">6. </w:t>
      </w:r>
      <w:r w:rsidRPr="00B865B8">
        <w:rPr>
          <w:rFonts w:ascii="Times New Roman" w:hAnsi="Times New Roman" w:cs="Times New Roman"/>
          <w:sz w:val="24"/>
          <w:szCs w:val="24"/>
        </w:rPr>
        <w:t xml:space="preserve">“Delegado, é quase impossível listar os que recebem propina. Os caras se sentem como se estivessem contando o salário deles, encaram a propina como um complemento legítimo que pode significar o dobro do salário, às vezes até mais. A dificuldade não é saber quem recebe. Todo mundo sabe, até porque muita gente recebe. O problema está em fazer alguém falar, ainda mais sabendo que estamos investigando. O senhor mesmo é capaz de dizer quem, na delegacia, recebe dinheiro. Mas e daí? O que vai fazer com eles? Mandar embora?” (Trecho do livro </w:t>
      </w:r>
      <w:r w:rsidRPr="00B865B8">
        <w:rPr>
          <w:rFonts w:ascii="Times New Roman" w:hAnsi="Times New Roman" w:cs="Times New Roman"/>
          <w:i/>
          <w:iCs/>
          <w:sz w:val="24"/>
          <w:szCs w:val="24"/>
        </w:rPr>
        <w:t>Uma janela em Copacabana</w:t>
      </w:r>
      <w:r w:rsidRPr="00B865B8">
        <w:rPr>
          <w:rFonts w:ascii="Times New Roman" w:hAnsi="Times New Roman" w:cs="Times New Roman"/>
          <w:sz w:val="24"/>
          <w:szCs w:val="24"/>
        </w:rPr>
        <w:t>)</w:t>
      </w:r>
    </w:p>
    <w:p w14:paraId="725261D0" w14:textId="77777777" w:rsidR="0001370A" w:rsidRPr="00B865B8" w:rsidRDefault="0001370A" w:rsidP="0001370A">
      <w:pPr>
        <w:jc w:val="both"/>
        <w:rPr>
          <w:rFonts w:ascii="Times New Roman" w:hAnsi="Times New Roman" w:cs="Times New Roman"/>
          <w:sz w:val="24"/>
          <w:szCs w:val="24"/>
        </w:rPr>
      </w:pPr>
      <w:r w:rsidRPr="00B865B8">
        <w:rPr>
          <w:rFonts w:ascii="Times New Roman" w:hAnsi="Times New Roman" w:cs="Times New Roman"/>
          <w:sz w:val="24"/>
          <w:szCs w:val="24"/>
        </w:rPr>
        <w:t xml:space="preserve">“O percurso até me casa, no início da noite, foi feito sob o peso da dúvida quanto a continuar na polícia. Por que continuar trabalhando numa instituição cujos membros encaram a honestidade como um defeito de fabricação semelhante ao que acontece com os automóveis? Imaginou um departamento encarregado de fazer anualmente o </w:t>
      </w:r>
      <w:r w:rsidRPr="00B865B8">
        <w:rPr>
          <w:rFonts w:ascii="Times New Roman" w:hAnsi="Times New Roman" w:cs="Times New Roman"/>
          <w:i/>
          <w:iCs/>
          <w:sz w:val="24"/>
          <w:szCs w:val="24"/>
        </w:rPr>
        <w:t>recall</w:t>
      </w:r>
      <w:r w:rsidRPr="00B865B8">
        <w:rPr>
          <w:rFonts w:ascii="Times New Roman" w:hAnsi="Times New Roman" w:cs="Times New Roman"/>
          <w:sz w:val="24"/>
          <w:szCs w:val="24"/>
        </w:rPr>
        <w:t xml:space="preserve"> daqueles que, por sua postura ética, destoavam do conjunto. Um avesso de Corregedoria.” (Trecho do livro </w:t>
      </w:r>
      <w:r w:rsidRPr="00B865B8">
        <w:rPr>
          <w:rFonts w:ascii="Times New Roman" w:hAnsi="Times New Roman" w:cs="Times New Roman"/>
          <w:i/>
          <w:iCs/>
          <w:sz w:val="24"/>
          <w:szCs w:val="24"/>
        </w:rPr>
        <w:t>Uma janela em Copacabana</w:t>
      </w:r>
      <w:r w:rsidRPr="00B865B8">
        <w:rPr>
          <w:rFonts w:ascii="Times New Roman" w:hAnsi="Times New Roman" w:cs="Times New Roman"/>
          <w:sz w:val="24"/>
          <w:szCs w:val="24"/>
        </w:rPr>
        <w:t>)</w:t>
      </w:r>
    </w:p>
    <w:p w14:paraId="5D7F58CE" w14:textId="77777777" w:rsidR="0001370A" w:rsidRPr="00B865B8" w:rsidRDefault="0001370A" w:rsidP="0001370A">
      <w:pPr>
        <w:jc w:val="both"/>
        <w:rPr>
          <w:rFonts w:ascii="Times New Roman" w:hAnsi="Times New Roman" w:cs="Times New Roman"/>
          <w:sz w:val="24"/>
          <w:szCs w:val="24"/>
        </w:rPr>
      </w:pPr>
      <w:r w:rsidRPr="00B865B8">
        <w:rPr>
          <w:rFonts w:ascii="Times New Roman" w:hAnsi="Times New Roman" w:cs="Times New Roman"/>
          <w:sz w:val="24"/>
          <w:szCs w:val="24"/>
        </w:rPr>
        <w:t xml:space="preserve">“Crime também é cultura”. (Trecho do livro </w:t>
      </w:r>
      <w:r w:rsidRPr="00B865B8">
        <w:rPr>
          <w:rFonts w:ascii="Times New Roman" w:hAnsi="Times New Roman" w:cs="Times New Roman"/>
          <w:i/>
          <w:iCs/>
          <w:sz w:val="24"/>
          <w:szCs w:val="24"/>
        </w:rPr>
        <w:t>Uma janela em Copacabana</w:t>
      </w:r>
      <w:r w:rsidRPr="00B865B8">
        <w:rPr>
          <w:rFonts w:ascii="Times New Roman" w:hAnsi="Times New Roman" w:cs="Times New Roman"/>
          <w:sz w:val="24"/>
          <w:szCs w:val="24"/>
        </w:rPr>
        <w:t>)</w:t>
      </w:r>
    </w:p>
    <w:p w14:paraId="797EB491" w14:textId="246FEB7E" w:rsidR="0001370A" w:rsidRDefault="0001370A" w:rsidP="0001370A">
      <w:pPr>
        <w:jc w:val="both"/>
        <w:rPr>
          <w:rFonts w:ascii="Times New Roman" w:hAnsi="Times New Roman" w:cs="Times New Roman"/>
          <w:sz w:val="24"/>
          <w:szCs w:val="24"/>
        </w:rPr>
      </w:pPr>
      <w:r w:rsidRPr="00B865B8">
        <w:rPr>
          <w:rFonts w:ascii="Times New Roman" w:hAnsi="Times New Roman" w:cs="Times New Roman"/>
          <w:sz w:val="24"/>
          <w:szCs w:val="24"/>
        </w:rPr>
        <w:t xml:space="preserve">A partir dos seus estudos sobre a obra </w:t>
      </w:r>
      <w:r w:rsidRPr="00B865B8">
        <w:rPr>
          <w:rFonts w:ascii="Times New Roman" w:hAnsi="Times New Roman" w:cs="Times New Roman"/>
          <w:i/>
          <w:iCs/>
          <w:sz w:val="24"/>
          <w:szCs w:val="24"/>
        </w:rPr>
        <w:t>Uma janela para Copacabana</w:t>
      </w:r>
      <w:r w:rsidRPr="00B865B8">
        <w:rPr>
          <w:rFonts w:ascii="Times New Roman" w:hAnsi="Times New Roman" w:cs="Times New Roman"/>
          <w:sz w:val="24"/>
          <w:szCs w:val="24"/>
        </w:rPr>
        <w:t>, DISSERTE sobre o tema “A corrupção na polícia brasileira”, de modo que inclua um diálogo entre os trechos destacados acima.</w:t>
      </w:r>
    </w:p>
    <w:p w14:paraId="431D7821" w14:textId="5CAF47BB" w:rsidR="005721BA" w:rsidRDefault="00FC16B7" w:rsidP="0001370A">
      <w:pPr>
        <w:jc w:val="both"/>
        <w:rPr>
          <w:rFonts w:ascii="Times New Roman" w:hAnsi="Times New Roman" w:cs="Times New Roman"/>
          <w:sz w:val="24"/>
          <w:szCs w:val="24"/>
        </w:rPr>
      </w:pPr>
      <w:r w:rsidRPr="004D4C8A">
        <w:rPr>
          <w:rFonts w:ascii="Times New Roman" w:hAnsi="Times New Roman" w:cs="Times New Roman"/>
          <w:sz w:val="24"/>
          <w:szCs w:val="24"/>
          <w:highlight w:val="yellow"/>
        </w:rPr>
        <w:t xml:space="preserve">Gabarito: </w:t>
      </w:r>
      <w:r w:rsidR="00831807" w:rsidRPr="004D4C8A">
        <w:rPr>
          <w:rFonts w:ascii="Times New Roman" w:hAnsi="Times New Roman" w:cs="Times New Roman"/>
          <w:sz w:val="24"/>
          <w:szCs w:val="24"/>
          <w:highlight w:val="yellow"/>
        </w:rPr>
        <w:t xml:space="preserve">a obra em questão gira em torno da investigação de uma sequência de assassinatos. Durante a investigação, são explorados temas </w:t>
      </w:r>
      <w:r w:rsidR="003A3061" w:rsidRPr="004D4C8A">
        <w:rPr>
          <w:rFonts w:ascii="Times New Roman" w:hAnsi="Times New Roman" w:cs="Times New Roman"/>
          <w:sz w:val="24"/>
          <w:szCs w:val="24"/>
          <w:highlight w:val="yellow"/>
        </w:rPr>
        <w:t xml:space="preserve">ligados à corrupção policial brasileira, </w:t>
      </w:r>
      <w:r w:rsidR="00B31303" w:rsidRPr="004D4C8A">
        <w:rPr>
          <w:rFonts w:ascii="Times New Roman" w:hAnsi="Times New Roman" w:cs="Times New Roman"/>
          <w:sz w:val="24"/>
          <w:szCs w:val="24"/>
          <w:highlight w:val="yellow"/>
        </w:rPr>
        <w:t xml:space="preserve">tais </w:t>
      </w:r>
      <w:r w:rsidR="003A3061" w:rsidRPr="004D4C8A">
        <w:rPr>
          <w:rFonts w:ascii="Times New Roman" w:hAnsi="Times New Roman" w:cs="Times New Roman"/>
          <w:sz w:val="24"/>
          <w:szCs w:val="24"/>
          <w:highlight w:val="yellow"/>
        </w:rPr>
        <w:t xml:space="preserve">como as relações entre a polícia e o jogo do bicho e </w:t>
      </w:r>
      <w:r w:rsidR="005930E3" w:rsidRPr="004D4C8A">
        <w:rPr>
          <w:rFonts w:ascii="Times New Roman" w:hAnsi="Times New Roman" w:cs="Times New Roman"/>
          <w:sz w:val="24"/>
          <w:szCs w:val="24"/>
          <w:highlight w:val="yellow"/>
        </w:rPr>
        <w:t>com o desmanche de carros. Como foi afirmado no livro, o envolvimento da polícia com o crime, no Brasil, é cultural</w:t>
      </w:r>
      <w:r w:rsidR="00B22C50" w:rsidRPr="004D4C8A">
        <w:rPr>
          <w:rFonts w:ascii="Times New Roman" w:hAnsi="Times New Roman" w:cs="Times New Roman"/>
          <w:sz w:val="24"/>
          <w:szCs w:val="24"/>
          <w:highlight w:val="yellow"/>
        </w:rPr>
        <w:t xml:space="preserve">. Infelizmente, os policiais que não se corrompem </w:t>
      </w:r>
      <w:r w:rsidR="007C1DD4" w:rsidRPr="004D4C8A">
        <w:rPr>
          <w:rFonts w:ascii="Times New Roman" w:hAnsi="Times New Roman" w:cs="Times New Roman"/>
          <w:sz w:val="24"/>
          <w:szCs w:val="24"/>
          <w:highlight w:val="yellow"/>
        </w:rPr>
        <w:t xml:space="preserve">chamam a atenção por fazerem o certo, como é o caso do delegado Espinosa, personagem </w:t>
      </w:r>
      <w:r w:rsidR="00BA221A" w:rsidRPr="004D4C8A">
        <w:rPr>
          <w:rFonts w:ascii="Times New Roman" w:hAnsi="Times New Roman" w:cs="Times New Roman"/>
          <w:sz w:val="24"/>
          <w:szCs w:val="24"/>
          <w:highlight w:val="yellow"/>
        </w:rPr>
        <w:t xml:space="preserve">principal da narrativa. </w:t>
      </w:r>
      <w:r w:rsidR="002335F6" w:rsidRPr="004D4C8A">
        <w:rPr>
          <w:rFonts w:ascii="Times New Roman" w:hAnsi="Times New Roman" w:cs="Times New Roman"/>
          <w:sz w:val="24"/>
          <w:szCs w:val="24"/>
          <w:highlight w:val="yellow"/>
        </w:rPr>
        <w:t>Boa</w:t>
      </w:r>
      <w:r w:rsidR="00BA221A" w:rsidRPr="004D4C8A">
        <w:rPr>
          <w:rFonts w:ascii="Times New Roman" w:hAnsi="Times New Roman" w:cs="Times New Roman"/>
          <w:sz w:val="24"/>
          <w:szCs w:val="24"/>
          <w:highlight w:val="yellow"/>
        </w:rPr>
        <w:t xml:space="preserve"> parte da corporação, tanto na realidade quanto na ficção, é corrupta, faz da propina uma incorporação ao seu salário, naturalizando atos condenáveis e </w:t>
      </w:r>
      <w:r w:rsidR="002335F6" w:rsidRPr="004D4C8A">
        <w:rPr>
          <w:rFonts w:ascii="Times New Roman" w:hAnsi="Times New Roman" w:cs="Times New Roman"/>
          <w:sz w:val="24"/>
          <w:szCs w:val="24"/>
          <w:highlight w:val="yellow"/>
        </w:rPr>
        <w:t xml:space="preserve">descredibilizando a polícia perante </w:t>
      </w:r>
      <w:r w:rsidR="00BF200D" w:rsidRPr="004D4C8A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2335F6" w:rsidRPr="004D4C8A">
        <w:rPr>
          <w:rFonts w:ascii="Times New Roman" w:hAnsi="Times New Roman" w:cs="Times New Roman"/>
          <w:sz w:val="24"/>
          <w:szCs w:val="24"/>
          <w:highlight w:val="yellow"/>
        </w:rPr>
        <w:t xml:space="preserve"> população.</w:t>
      </w:r>
      <w:r w:rsidR="00BF200D" w:rsidRPr="004D4C8A">
        <w:rPr>
          <w:rFonts w:ascii="Times New Roman" w:hAnsi="Times New Roman" w:cs="Times New Roman"/>
          <w:sz w:val="24"/>
          <w:szCs w:val="24"/>
          <w:highlight w:val="yellow"/>
        </w:rPr>
        <w:t xml:space="preserve"> O delegado Espinosa, no trecho em destaque, faz uma reflexão, em tom melancólico, sobre essa constatação</w:t>
      </w:r>
      <w:r w:rsidR="00DD085F" w:rsidRPr="004D4C8A">
        <w:rPr>
          <w:rFonts w:ascii="Times New Roman" w:hAnsi="Times New Roman" w:cs="Times New Roman"/>
          <w:sz w:val="24"/>
          <w:szCs w:val="24"/>
          <w:highlight w:val="yellow"/>
        </w:rPr>
        <w:t>, quando questiona a si mesmo se vale a pena continuar na Polícia.</w:t>
      </w:r>
    </w:p>
    <w:p w14:paraId="0528F621" w14:textId="77777777" w:rsidR="00B844F1" w:rsidRDefault="00B844F1" w:rsidP="000212C0">
      <w:pP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5D21A091" w14:textId="4BBBF814" w:rsidR="000212C0" w:rsidRPr="000212C0" w:rsidRDefault="0001370A" w:rsidP="000212C0">
      <w:pP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212C0">
        <w:rPr>
          <w:rFonts w:ascii="Times New Roman" w:hAnsi="Times New Roman" w:cs="Times New Roman"/>
          <w:sz w:val="24"/>
          <w:szCs w:val="24"/>
          <w:highlight w:val="white"/>
        </w:rPr>
        <w:t xml:space="preserve">7. </w:t>
      </w:r>
      <w:r w:rsidR="000212C0" w:rsidRPr="000212C0">
        <w:rPr>
          <w:rFonts w:ascii="Times New Roman" w:hAnsi="Times New Roman" w:cs="Times New Roman"/>
          <w:sz w:val="24"/>
          <w:szCs w:val="24"/>
          <w:highlight w:val="white"/>
        </w:rPr>
        <w:t>Analise a letra da música abaixo e depois faça o que se pede:</w:t>
      </w:r>
    </w:p>
    <w:p w14:paraId="6FA42A48" w14:textId="77777777" w:rsidR="000212C0" w:rsidRDefault="000212C0" w:rsidP="00F253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02124"/>
          <w:sz w:val="24"/>
          <w:szCs w:val="24"/>
          <w:highlight w:val="white"/>
        </w:rPr>
      </w:pPr>
      <w:r w:rsidRPr="000212C0">
        <w:rPr>
          <w:rFonts w:ascii="Times New Roman" w:hAnsi="Times New Roman" w:cs="Times New Roman"/>
          <w:i/>
          <w:color w:val="202124"/>
          <w:sz w:val="24"/>
          <w:szCs w:val="24"/>
          <w:highlight w:val="white"/>
        </w:rPr>
        <w:t>Todo dia</w:t>
      </w:r>
    </w:p>
    <w:p w14:paraId="48F005E7" w14:textId="77777777" w:rsidR="00F2533E" w:rsidRPr="000212C0" w:rsidRDefault="00F2533E" w:rsidP="00F253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02124"/>
          <w:sz w:val="24"/>
          <w:szCs w:val="24"/>
          <w:highlight w:val="white"/>
        </w:rPr>
      </w:pPr>
    </w:p>
    <w:p w14:paraId="07F6F330" w14:textId="77777777" w:rsidR="000212C0" w:rsidRPr="000212C0" w:rsidRDefault="000212C0" w:rsidP="00F253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02124"/>
          <w:sz w:val="24"/>
          <w:szCs w:val="24"/>
          <w:highlight w:val="white"/>
        </w:rPr>
      </w:pPr>
      <w:r w:rsidRPr="000212C0">
        <w:rPr>
          <w:rFonts w:ascii="Times New Roman" w:hAnsi="Times New Roman" w:cs="Times New Roman"/>
          <w:i/>
          <w:color w:val="202124"/>
          <w:sz w:val="24"/>
          <w:szCs w:val="24"/>
          <w:highlight w:val="white"/>
        </w:rPr>
        <w:t>O sol da manhã vem e lhes desafia</w:t>
      </w:r>
    </w:p>
    <w:p w14:paraId="27DC22A0" w14:textId="77777777" w:rsidR="000212C0" w:rsidRPr="000212C0" w:rsidRDefault="000212C0" w:rsidP="00F253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02124"/>
          <w:sz w:val="24"/>
          <w:szCs w:val="24"/>
          <w:highlight w:val="white"/>
        </w:rPr>
      </w:pPr>
      <w:r w:rsidRPr="000212C0">
        <w:rPr>
          <w:rFonts w:ascii="Times New Roman" w:hAnsi="Times New Roman" w:cs="Times New Roman"/>
          <w:i/>
          <w:color w:val="202124"/>
          <w:sz w:val="24"/>
          <w:szCs w:val="24"/>
          <w:highlight w:val="white"/>
        </w:rPr>
        <w:t>Traz do sonho pro mundo</w:t>
      </w:r>
    </w:p>
    <w:p w14:paraId="432911B7" w14:textId="77777777" w:rsidR="000212C0" w:rsidRPr="000212C0" w:rsidRDefault="000212C0" w:rsidP="00F253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02124"/>
          <w:sz w:val="24"/>
          <w:szCs w:val="24"/>
          <w:highlight w:val="white"/>
        </w:rPr>
      </w:pPr>
      <w:r w:rsidRPr="000212C0">
        <w:rPr>
          <w:rFonts w:ascii="Times New Roman" w:hAnsi="Times New Roman" w:cs="Times New Roman"/>
          <w:i/>
          <w:color w:val="202124"/>
          <w:sz w:val="24"/>
          <w:szCs w:val="24"/>
          <w:highlight w:val="white"/>
        </w:rPr>
        <w:t>Quem já não queria</w:t>
      </w:r>
    </w:p>
    <w:p w14:paraId="19997F29" w14:textId="77777777" w:rsidR="000212C0" w:rsidRPr="000212C0" w:rsidRDefault="000212C0" w:rsidP="00F253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02124"/>
          <w:sz w:val="24"/>
          <w:szCs w:val="24"/>
          <w:highlight w:val="white"/>
        </w:rPr>
      </w:pPr>
      <w:r w:rsidRPr="000212C0">
        <w:rPr>
          <w:rFonts w:ascii="Times New Roman" w:hAnsi="Times New Roman" w:cs="Times New Roman"/>
          <w:i/>
          <w:color w:val="202124"/>
          <w:sz w:val="24"/>
          <w:szCs w:val="24"/>
          <w:highlight w:val="white"/>
        </w:rPr>
        <w:t>Palafitas, trapiches, farrapos</w:t>
      </w:r>
    </w:p>
    <w:p w14:paraId="30B00E07" w14:textId="77777777" w:rsidR="000212C0" w:rsidRPr="000212C0" w:rsidRDefault="000212C0" w:rsidP="00F253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02124"/>
          <w:sz w:val="24"/>
          <w:szCs w:val="24"/>
          <w:highlight w:val="white"/>
        </w:rPr>
      </w:pPr>
      <w:r w:rsidRPr="000212C0">
        <w:rPr>
          <w:rFonts w:ascii="Times New Roman" w:hAnsi="Times New Roman" w:cs="Times New Roman"/>
          <w:i/>
          <w:color w:val="202124"/>
          <w:sz w:val="24"/>
          <w:szCs w:val="24"/>
          <w:highlight w:val="white"/>
        </w:rPr>
        <w:t>Filhos da mesma agonia, ô</w:t>
      </w:r>
    </w:p>
    <w:p w14:paraId="6D16FCFB" w14:textId="77777777" w:rsidR="000212C0" w:rsidRPr="000212C0" w:rsidRDefault="000212C0" w:rsidP="00F253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02124"/>
          <w:sz w:val="24"/>
          <w:szCs w:val="24"/>
          <w:highlight w:val="white"/>
        </w:rPr>
      </w:pPr>
      <w:r w:rsidRPr="000212C0">
        <w:rPr>
          <w:rFonts w:ascii="Times New Roman" w:hAnsi="Times New Roman" w:cs="Times New Roman"/>
          <w:i/>
          <w:color w:val="202124"/>
          <w:sz w:val="24"/>
          <w:szCs w:val="24"/>
          <w:highlight w:val="white"/>
        </w:rPr>
        <w:t>E a cidade</w:t>
      </w:r>
    </w:p>
    <w:p w14:paraId="25F40C3E" w14:textId="77777777" w:rsidR="000212C0" w:rsidRPr="000212C0" w:rsidRDefault="000212C0" w:rsidP="00F253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02124"/>
          <w:sz w:val="24"/>
          <w:szCs w:val="24"/>
          <w:highlight w:val="white"/>
        </w:rPr>
      </w:pPr>
      <w:r w:rsidRPr="000212C0">
        <w:rPr>
          <w:rFonts w:ascii="Times New Roman" w:hAnsi="Times New Roman" w:cs="Times New Roman"/>
          <w:i/>
          <w:color w:val="202124"/>
          <w:sz w:val="24"/>
          <w:szCs w:val="24"/>
          <w:highlight w:val="white"/>
        </w:rPr>
        <w:t>Que tem braços abertos num cartão postal</w:t>
      </w:r>
    </w:p>
    <w:p w14:paraId="1E865F19" w14:textId="77777777" w:rsidR="000212C0" w:rsidRPr="000212C0" w:rsidRDefault="000212C0" w:rsidP="00F253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02124"/>
          <w:sz w:val="24"/>
          <w:szCs w:val="24"/>
          <w:highlight w:val="white"/>
        </w:rPr>
      </w:pPr>
      <w:r w:rsidRPr="000212C0">
        <w:rPr>
          <w:rFonts w:ascii="Times New Roman" w:hAnsi="Times New Roman" w:cs="Times New Roman"/>
          <w:i/>
          <w:color w:val="202124"/>
          <w:sz w:val="24"/>
          <w:szCs w:val="24"/>
          <w:highlight w:val="white"/>
        </w:rPr>
        <w:t>Com os punhos fechados da vida real</w:t>
      </w:r>
    </w:p>
    <w:p w14:paraId="23FAFAE1" w14:textId="77777777" w:rsidR="000212C0" w:rsidRPr="000212C0" w:rsidRDefault="000212C0" w:rsidP="00F253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02124"/>
          <w:sz w:val="24"/>
          <w:szCs w:val="24"/>
          <w:highlight w:val="white"/>
        </w:rPr>
      </w:pPr>
      <w:r w:rsidRPr="000212C0">
        <w:rPr>
          <w:rFonts w:ascii="Times New Roman" w:hAnsi="Times New Roman" w:cs="Times New Roman"/>
          <w:i/>
          <w:color w:val="202124"/>
          <w:sz w:val="24"/>
          <w:szCs w:val="24"/>
          <w:highlight w:val="white"/>
        </w:rPr>
        <w:t>Lhe nega oportunidades</w:t>
      </w:r>
    </w:p>
    <w:p w14:paraId="6E775770" w14:textId="77777777" w:rsidR="000212C0" w:rsidRPr="000212C0" w:rsidRDefault="000212C0" w:rsidP="00F253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02124"/>
          <w:sz w:val="24"/>
          <w:szCs w:val="24"/>
          <w:highlight w:val="white"/>
        </w:rPr>
      </w:pPr>
      <w:r w:rsidRPr="000212C0">
        <w:rPr>
          <w:rFonts w:ascii="Times New Roman" w:hAnsi="Times New Roman" w:cs="Times New Roman"/>
          <w:i/>
          <w:color w:val="202124"/>
          <w:sz w:val="24"/>
          <w:szCs w:val="24"/>
          <w:highlight w:val="white"/>
        </w:rPr>
        <w:t>Mostra a face dura do mal, ô</w:t>
      </w:r>
    </w:p>
    <w:p w14:paraId="73624B63" w14:textId="77777777" w:rsidR="000212C0" w:rsidRPr="000212C0" w:rsidRDefault="000212C0" w:rsidP="00F2533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202124"/>
          <w:sz w:val="24"/>
          <w:szCs w:val="24"/>
          <w:highlight w:val="white"/>
        </w:rPr>
      </w:pPr>
      <w:r w:rsidRPr="000212C0">
        <w:rPr>
          <w:rFonts w:ascii="Times New Roman" w:hAnsi="Times New Roman" w:cs="Times New Roman"/>
          <w:b/>
          <w:color w:val="202124"/>
          <w:sz w:val="24"/>
          <w:szCs w:val="24"/>
          <w:highlight w:val="white"/>
        </w:rPr>
        <w:t>Alagados. Paralamas do Sucesso.</w:t>
      </w:r>
    </w:p>
    <w:p w14:paraId="1CF2FDCB" w14:textId="77777777" w:rsidR="000212C0" w:rsidRPr="000212C0" w:rsidRDefault="000212C0" w:rsidP="000212C0">
      <w:pP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30FF0CB8" w14:textId="7E377BDC" w:rsidR="000212C0" w:rsidRDefault="000212C0" w:rsidP="000212C0">
      <w:pP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212C0">
        <w:rPr>
          <w:rFonts w:ascii="Times New Roman" w:hAnsi="Times New Roman" w:cs="Times New Roman"/>
          <w:sz w:val="24"/>
          <w:szCs w:val="24"/>
          <w:highlight w:val="white"/>
        </w:rPr>
        <w:t xml:space="preserve">A obra </w:t>
      </w:r>
      <w:r w:rsidRPr="000212C0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Uma Janela em Copacabana </w:t>
      </w:r>
      <w:r w:rsidRPr="000212C0">
        <w:rPr>
          <w:rFonts w:ascii="Times New Roman" w:hAnsi="Times New Roman" w:cs="Times New Roman"/>
          <w:sz w:val="24"/>
          <w:szCs w:val="24"/>
          <w:highlight w:val="white"/>
        </w:rPr>
        <w:t>traz em seu bojo uma reflexão sobre a violência e a corrupção que estão presentes na sociedade. No livro em questão, a cidade do Rio de Janeiro é o palco para o desenrolar dessa história. R</w:t>
      </w:r>
      <w:r w:rsidR="001C7A14">
        <w:rPr>
          <w:rFonts w:ascii="Times New Roman" w:hAnsi="Times New Roman" w:cs="Times New Roman"/>
          <w:sz w:val="24"/>
          <w:szCs w:val="24"/>
          <w:highlight w:val="white"/>
        </w:rPr>
        <w:t>ELACIONE</w:t>
      </w:r>
      <w:r w:rsidRPr="000212C0">
        <w:rPr>
          <w:rFonts w:ascii="Times New Roman" w:hAnsi="Times New Roman" w:cs="Times New Roman"/>
          <w:sz w:val="24"/>
          <w:szCs w:val="24"/>
          <w:highlight w:val="white"/>
        </w:rPr>
        <w:t xml:space="preserve"> o contexto do suspense policial de Garcia-Roza com a letra da música acima.</w:t>
      </w:r>
    </w:p>
    <w:p w14:paraId="633BF85D" w14:textId="77777777" w:rsidR="00FC16B7" w:rsidRDefault="00FC16B7" w:rsidP="00FC16B7">
      <w:pPr>
        <w:jc w:val="both"/>
        <w:rPr>
          <w:highlight w:val="yellow"/>
        </w:rPr>
      </w:pPr>
      <w:r>
        <w:rPr>
          <w:highlight w:val="yellow"/>
        </w:rPr>
        <w:t xml:space="preserve">Gabarito: a letra da música dos Paralamas do Sucesso apresenta o paradoxo que podemos encontrar na cidade maravilhosa, ou seja, o Rio de Janeiro que é o palco para o suspense policial </w:t>
      </w:r>
      <w:r>
        <w:rPr>
          <w:i/>
          <w:highlight w:val="yellow"/>
        </w:rPr>
        <w:t xml:space="preserve">Uma Janela em Copacabana. </w:t>
      </w:r>
      <w:r>
        <w:rPr>
          <w:highlight w:val="yellow"/>
        </w:rPr>
        <w:t xml:space="preserve">Toda a beleza da cidade, exaltada na música e também no livro que descreve as lindas paisagens cariocas (Copacabana, o bairro Peixoto, o Largo do Machado, etc), contrasta com a desigualdade, a ausência de oportunidades, a violência e a corrupção que estão nas entranhas dessa sociedade. Sob a paisagem de céu azul e a linda praia, relações de desvios são enredadas. </w:t>
      </w:r>
    </w:p>
    <w:p w14:paraId="11F5A810" w14:textId="77777777" w:rsidR="00057396" w:rsidRDefault="00057396" w:rsidP="000212C0">
      <w:pP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7F775FEB" w14:textId="77777777" w:rsidR="00057396" w:rsidRDefault="00057396" w:rsidP="000212C0">
      <w:pP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391DDD0D" w14:textId="77777777" w:rsidR="00057396" w:rsidRDefault="00057396" w:rsidP="000212C0">
      <w:pP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11838EED" w14:textId="0E4923F9" w:rsidR="00B06D96" w:rsidRPr="00584869" w:rsidRDefault="001900FA" w:rsidP="0084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6F5BF05" wp14:editId="3CADDD73">
            <wp:extent cx="4972050" cy="3267075"/>
            <wp:effectExtent l="0" t="0" r="0" b="9525"/>
            <wp:docPr id="81" name="Imagem 81" descr="Código Q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m 81" descr="Código QR&#10;&#10;Descrição gerad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6D96" w:rsidRPr="00584869" w:rsidSect="0058486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F6329"/>
    <w:multiLevelType w:val="multilevel"/>
    <w:tmpl w:val="DA3A8F3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7558C0"/>
    <w:multiLevelType w:val="multilevel"/>
    <w:tmpl w:val="3036D25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321C21"/>
    <w:multiLevelType w:val="multilevel"/>
    <w:tmpl w:val="CDBE6F3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8CA7D65"/>
    <w:multiLevelType w:val="multilevel"/>
    <w:tmpl w:val="A4C6A86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670598342">
    <w:abstractNumId w:val="1"/>
  </w:num>
  <w:num w:numId="2" w16cid:durableId="697509387">
    <w:abstractNumId w:val="3"/>
  </w:num>
  <w:num w:numId="3" w16cid:durableId="991712523">
    <w:abstractNumId w:val="0"/>
  </w:num>
  <w:num w:numId="4" w16cid:durableId="2027974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69"/>
    <w:rsid w:val="0001370A"/>
    <w:rsid w:val="000201C0"/>
    <w:rsid w:val="000212C0"/>
    <w:rsid w:val="000259B6"/>
    <w:rsid w:val="00036473"/>
    <w:rsid w:val="00057396"/>
    <w:rsid w:val="000F5C4B"/>
    <w:rsid w:val="00151937"/>
    <w:rsid w:val="00165A71"/>
    <w:rsid w:val="00186C21"/>
    <w:rsid w:val="001900FA"/>
    <w:rsid w:val="001C7A14"/>
    <w:rsid w:val="001D25F2"/>
    <w:rsid w:val="001D4C1E"/>
    <w:rsid w:val="001F696C"/>
    <w:rsid w:val="002145BD"/>
    <w:rsid w:val="002335F6"/>
    <w:rsid w:val="0024648A"/>
    <w:rsid w:val="00337BA3"/>
    <w:rsid w:val="0034792D"/>
    <w:rsid w:val="00357F29"/>
    <w:rsid w:val="003A3061"/>
    <w:rsid w:val="00410E39"/>
    <w:rsid w:val="00413902"/>
    <w:rsid w:val="0048484B"/>
    <w:rsid w:val="00494A48"/>
    <w:rsid w:val="004D4C8A"/>
    <w:rsid w:val="004F69D4"/>
    <w:rsid w:val="00563DCD"/>
    <w:rsid w:val="005721BA"/>
    <w:rsid w:val="00582D6C"/>
    <w:rsid w:val="00584869"/>
    <w:rsid w:val="005930E3"/>
    <w:rsid w:val="005D1360"/>
    <w:rsid w:val="005E468A"/>
    <w:rsid w:val="0064385F"/>
    <w:rsid w:val="007800A8"/>
    <w:rsid w:val="007C1DD4"/>
    <w:rsid w:val="007D425C"/>
    <w:rsid w:val="00831807"/>
    <w:rsid w:val="0084718A"/>
    <w:rsid w:val="00882D03"/>
    <w:rsid w:val="008D2842"/>
    <w:rsid w:val="00980486"/>
    <w:rsid w:val="00987094"/>
    <w:rsid w:val="00A70C85"/>
    <w:rsid w:val="00A9037C"/>
    <w:rsid w:val="00AA3B25"/>
    <w:rsid w:val="00AC389D"/>
    <w:rsid w:val="00B06D96"/>
    <w:rsid w:val="00B15984"/>
    <w:rsid w:val="00B22C50"/>
    <w:rsid w:val="00B31303"/>
    <w:rsid w:val="00B454B4"/>
    <w:rsid w:val="00B8122B"/>
    <w:rsid w:val="00B844F1"/>
    <w:rsid w:val="00B865B8"/>
    <w:rsid w:val="00BA221A"/>
    <w:rsid w:val="00BD1E27"/>
    <w:rsid w:val="00BF200D"/>
    <w:rsid w:val="00BF57B1"/>
    <w:rsid w:val="00C8063B"/>
    <w:rsid w:val="00CB25B7"/>
    <w:rsid w:val="00D739FA"/>
    <w:rsid w:val="00D871EC"/>
    <w:rsid w:val="00DD085F"/>
    <w:rsid w:val="00DF5C4F"/>
    <w:rsid w:val="00EC05CC"/>
    <w:rsid w:val="00F2533E"/>
    <w:rsid w:val="00FA168D"/>
    <w:rsid w:val="00FC149C"/>
    <w:rsid w:val="00FC16B7"/>
    <w:rsid w:val="00FC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14AB"/>
  <w15:chartTrackingRefBased/>
  <w15:docId w15:val="{32D8DBF3-4D8E-4816-A089-C9A7BC83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1778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Rocha Santa Rita</dc:creator>
  <cp:keywords/>
  <dc:description/>
  <cp:lastModifiedBy>Ana Carolina Rocha Santa Rita</cp:lastModifiedBy>
  <cp:revision>3</cp:revision>
  <dcterms:created xsi:type="dcterms:W3CDTF">2022-11-07T22:34:00Z</dcterms:created>
  <dcterms:modified xsi:type="dcterms:W3CDTF">2022-11-07T22:40:00Z</dcterms:modified>
</cp:coreProperties>
</file>